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9A4" w:rsidRDefault="0055440F" w:rsidP="0055440F">
      <w:pPr>
        <w:jc w:val="center"/>
        <w:rPr>
          <w:rFonts w:ascii="Times New Roman" w:hAnsi="Times New Roman" w:cs="Times New Roman"/>
          <w:sz w:val="28"/>
          <w:szCs w:val="28"/>
        </w:rPr>
      </w:pPr>
      <w:bookmarkStart w:id="0" w:name="_GoBack"/>
      <w:bookmarkEnd w:id="0"/>
      <w:r w:rsidRPr="0055440F">
        <w:rPr>
          <w:rFonts w:ascii="Times New Roman" w:hAnsi="Times New Roman" w:cs="Times New Roman"/>
          <w:sz w:val="28"/>
          <w:szCs w:val="28"/>
        </w:rPr>
        <w:t xml:space="preserve">Interaction </w:t>
      </w:r>
      <w:r w:rsidR="00E17342" w:rsidRPr="0055440F">
        <w:rPr>
          <w:rFonts w:ascii="Times New Roman" w:hAnsi="Times New Roman" w:cs="Times New Roman"/>
          <w:sz w:val="28"/>
          <w:szCs w:val="28"/>
        </w:rPr>
        <w:t>between</w:t>
      </w:r>
      <w:r w:rsidR="00E17342">
        <w:rPr>
          <w:rFonts w:ascii="Times New Roman" w:hAnsi="Times New Roman" w:cs="Times New Roman"/>
          <w:sz w:val="28"/>
          <w:szCs w:val="28"/>
        </w:rPr>
        <w:t xml:space="preserve"> a</w:t>
      </w:r>
      <w:r w:rsidRPr="0055440F">
        <w:rPr>
          <w:rFonts w:ascii="Times New Roman" w:hAnsi="Times New Roman" w:cs="Times New Roman"/>
          <w:sz w:val="28"/>
          <w:szCs w:val="28"/>
        </w:rPr>
        <w:t xml:space="preserve"> Facilita</w:t>
      </w:r>
      <w:r w:rsidR="00E17342">
        <w:rPr>
          <w:rFonts w:ascii="Times New Roman" w:hAnsi="Times New Roman" w:cs="Times New Roman"/>
          <w:sz w:val="28"/>
          <w:szCs w:val="28"/>
        </w:rPr>
        <w:t>t</w:t>
      </w:r>
      <w:r w:rsidRPr="0055440F">
        <w:rPr>
          <w:rFonts w:ascii="Times New Roman" w:hAnsi="Times New Roman" w:cs="Times New Roman"/>
          <w:sz w:val="28"/>
          <w:szCs w:val="28"/>
        </w:rPr>
        <w:t>or and a Learner</w:t>
      </w:r>
    </w:p>
    <w:p w:rsidR="0055440F" w:rsidRDefault="0055440F" w:rsidP="0055440F">
      <w:pPr>
        <w:jc w:val="center"/>
        <w:rPr>
          <w:rFonts w:ascii="Times New Roman" w:hAnsi="Times New Roman" w:cs="Times New Roman"/>
          <w:sz w:val="28"/>
          <w:szCs w:val="28"/>
        </w:rPr>
      </w:pPr>
      <w:r>
        <w:rPr>
          <w:rFonts w:ascii="Times New Roman" w:hAnsi="Times New Roman" w:cs="Times New Roman"/>
          <w:sz w:val="28"/>
          <w:szCs w:val="28"/>
        </w:rPr>
        <w:t>Responsibility Comparisons</w:t>
      </w:r>
    </w:p>
    <w:tbl>
      <w:tblPr>
        <w:tblStyle w:val="TableGrid"/>
        <w:tblW w:w="0" w:type="auto"/>
        <w:tblLook w:val="04E0" w:firstRow="1" w:lastRow="1" w:firstColumn="1" w:lastColumn="0" w:noHBand="0" w:noVBand="1"/>
      </w:tblPr>
      <w:tblGrid>
        <w:gridCol w:w="4675"/>
        <w:gridCol w:w="4675"/>
      </w:tblGrid>
      <w:tr w:rsidR="0055440F" w:rsidTr="0055440F">
        <w:trPr>
          <w:trHeight w:val="503"/>
        </w:trPr>
        <w:tc>
          <w:tcPr>
            <w:tcW w:w="4675" w:type="dxa"/>
          </w:tcPr>
          <w:p w:rsidR="0055440F" w:rsidRDefault="0055440F" w:rsidP="0055440F">
            <w:pPr>
              <w:jc w:val="center"/>
              <w:rPr>
                <w:rFonts w:ascii="Times New Roman" w:hAnsi="Times New Roman" w:cs="Times New Roman"/>
                <w:sz w:val="28"/>
                <w:szCs w:val="28"/>
              </w:rPr>
            </w:pPr>
            <w:r>
              <w:rPr>
                <w:rFonts w:ascii="Times New Roman" w:hAnsi="Times New Roman" w:cs="Times New Roman"/>
                <w:sz w:val="28"/>
                <w:szCs w:val="28"/>
              </w:rPr>
              <w:t>Facilitator</w:t>
            </w:r>
          </w:p>
        </w:tc>
        <w:tc>
          <w:tcPr>
            <w:tcW w:w="4675" w:type="dxa"/>
          </w:tcPr>
          <w:p w:rsidR="0055440F" w:rsidRDefault="0055440F" w:rsidP="0055440F">
            <w:pPr>
              <w:jc w:val="center"/>
              <w:rPr>
                <w:rFonts w:ascii="Times New Roman" w:hAnsi="Times New Roman" w:cs="Times New Roman"/>
                <w:sz w:val="28"/>
                <w:szCs w:val="28"/>
              </w:rPr>
            </w:pPr>
            <w:r>
              <w:rPr>
                <w:rFonts w:ascii="Times New Roman" w:hAnsi="Times New Roman" w:cs="Times New Roman"/>
                <w:sz w:val="28"/>
                <w:szCs w:val="28"/>
              </w:rPr>
              <w:t>Learner</w:t>
            </w:r>
          </w:p>
        </w:tc>
      </w:tr>
      <w:tr w:rsidR="0055440F" w:rsidTr="0055440F">
        <w:trPr>
          <w:trHeight w:val="530"/>
        </w:trPr>
        <w:tc>
          <w:tcPr>
            <w:tcW w:w="4675" w:type="dxa"/>
          </w:tcPr>
          <w:p w:rsidR="0055440F" w:rsidRPr="00A75D13" w:rsidRDefault="00A75D13" w:rsidP="0055440F">
            <w:pPr>
              <w:jc w:val="center"/>
              <w:rPr>
                <w:rFonts w:ascii="Times New Roman" w:hAnsi="Times New Roman" w:cs="Times New Roman"/>
                <w:b/>
                <w:sz w:val="28"/>
                <w:szCs w:val="28"/>
              </w:rPr>
            </w:pPr>
            <w:r w:rsidRPr="00A75D13">
              <w:rPr>
                <w:rFonts w:ascii="Times New Roman" w:hAnsi="Times New Roman" w:cs="Times New Roman"/>
                <w:b/>
                <w:sz w:val="28"/>
                <w:szCs w:val="28"/>
              </w:rPr>
              <w:t>Learning Teams</w:t>
            </w:r>
          </w:p>
          <w:p w:rsidR="00A75D13" w:rsidRDefault="00A75D13" w:rsidP="0055440F">
            <w:pPr>
              <w:jc w:val="center"/>
              <w:rPr>
                <w:rFonts w:ascii="Times New Roman" w:hAnsi="Times New Roman" w:cs="Times New Roman"/>
                <w:sz w:val="28"/>
                <w:szCs w:val="28"/>
              </w:rPr>
            </w:pPr>
            <w:r>
              <w:rPr>
                <w:rFonts w:ascii="Times New Roman" w:hAnsi="Times New Roman" w:cs="Times New Roman"/>
                <w:sz w:val="28"/>
                <w:szCs w:val="28"/>
              </w:rPr>
              <w:t>Responsible for giving clear direction and purpose within the learning groups.</w:t>
            </w:r>
          </w:p>
          <w:p w:rsidR="00A75D13" w:rsidRDefault="00A75D13" w:rsidP="00A75D13">
            <w:pPr>
              <w:jc w:val="center"/>
              <w:rPr>
                <w:rFonts w:ascii="Times New Roman" w:hAnsi="Times New Roman" w:cs="Times New Roman"/>
                <w:sz w:val="28"/>
                <w:szCs w:val="28"/>
              </w:rPr>
            </w:pPr>
            <w:r>
              <w:rPr>
                <w:rFonts w:ascii="Times New Roman" w:hAnsi="Times New Roman" w:cs="Times New Roman"/>
                <w:sz w:val="28"/>
                <w:szCs w:val="28"/>
              </w:rPr>
              <w:t>Must set teams early and support the efforts within the group.</w:t>
            </w:r>
          </w:p>
        </w:tc>
        <w:tc>
          <w:tcPr>
            <w:tcW w:w="4675" w:type="dxa"/>
          </w:tcPr>
          <w:p w:rsidR="0055440F" w:rsidRPr="00A75D13" w:rsidRDefault="00A75D13" w:rsidP="0055440F">
            <w:pPr>
              <w:jc w:val="center"/>
              <w:rPr>
                <w:rFonts w:ascii="Times New Roman" w:hAnsi="Times New Roman" w:cs="Times New Roman"/>
                <w:b/>
                <w:sz w:val="28"/>
                <w:szCs w:val="28"/>
              </w:rPr>
            </w:pPr>
            <w:r w:rsidRPr="00A75D13">
              <w:rPr>
                <w:rFonts w:ascii="Times New Roman" w:hAnsi="Times New Roman" w:cs="Times New Roman"/>
                <w:b/>
                <w:sz w:val="28"/>
                <w:szCs w:val="28"/>
              </w:rPr>
              <w:t>Learning Teams</w:t>
            </w:r>
          </w:p>
          <w:p w:rsidR="00A75D13" w:rsidRDefault="00A75D13" w:rsidP="0055440F">
            <w:pPr>
              <w:jc w:val="center"/>
              <w:rPr>
                <w:rFonts w:ascii="Times New Roman" w:hAnsi="Times New Roman" w:cs="Times New Roman"/>
                <w:sz w:val="28"/>
                <w:szCs w:val="28"/>
              </w:rPr>
            </w:pPr>
            <w:r>
              <w:rPr>
                <w:rFonts w:ascii="Times New Roman" w:hAnsi="Times New Roman" w:cs="Times New Roman"/>
                <w:sz w:val="28"/>
                <w:szCs w:val="28"/>
              </w:rPr>
              <w:t xml:space="preserve">Responsible for working within the team as a team player and not as an individual.  Must work together accomplish assignments and take direction from the facilitator.  </w:t>
            </w:r>
          </w:p>
        </w:tc>
      </w:tr>
      <w:tr w:rsidR="0055440F" w:rsidTr="0055440F">
        <w:trPr>
          <w:trHeight w:val="530"/>
        </w:trPr>
        <w:tc>
          <w:tcPr>
            <w:tcW w:w="4675" w:type="dxa"/>
          </w:tcPr>
          <w:p w:rsidR="0055440F" w:rsidRPr="00A75D13" w:rsidRDefault="00A75D13" w:rsidP="0055440F">
            <w:pPr>
              <w:jc w:val="center"/>
              <w:rPr>
                <w:rFonts w:ascii="Times New Roman" w:hAnsi="Times New Roman" w:cs="Times New Roman"/>
                <w:b/>
                <w:sz w:val="28"/>
                <w:szCs w:val="28"/>
              </w:rPr>
            </w:pPr>
            <w:r w:rsidRPr="00A75D13">
              <w:rPr>
                <w:rFonts w:ascii="Times New Roman" w:hAnsi="Times New Roman" w:cs="Times New Roman"/>
                <w:b/>
                <w:sz w:val="28"/>
                <w:szCs w:val="28"/>
              </w:rPr>
              <w:t>Discussion Questions</w:t>
            </w:r>
          </w:p>
          <w:p w:rsidR="00A75D13" w:rsidRDefault="00A75D13" w:rsidP="0055440F">
            <w:pPr>
              <w:jc w:val="center"/>
              <w:rPr>
                <w:rFonts w:ascii="Times New Roman" w:hAnsi="Times New Roman" w:cs="Times New Roman"/>
                <w:sz w:val="28"/>
                <w:szCs w:val="28"/>
              </w:rPr>
            </w:pPr>
            <w:r>
              <w:rPr>
                <w:rFonts w:ascii="Times New Roman" w:hAnsi="Times New Roman" w:cs="Times New Roman"/>
                <w:sz w:val="28"/>
                <w:szCs w:val="28"/>
              </w:rPr>
              <w:t>Establishes the questions with the overall objective of learning the material.  Questions must be open-ended and encourage open discussion from all students.</w:t>
            </w:r>
          </w:p>
        </w:tc>
        <w:tc>
          <w:tcPr>
            <w:tcW w:w="4675" w:type="dxa"/>
          </w:tcPr>
          <w:p w:rsidR="0055440F" w:rsidRPr="00A75D13" w:rsidRDefault="00A75D13" w:rsidP="0055440F">
            <w:pPr>
              <w:jc w:val="center"/>
              <w:rPr>
                <w:rFonts w:ascii="Times New Roman" w:hAnsi="Times New Roman" w:cs="Times New Roman"/>
                <w:b/>
                <w:sz w:val="28"/>
                <w:szCs w:val="28"/>
              </w:rPr>
            </w:pPr>
            <w:r w:rsidRPr="00A75D13">
              <w:rPr>
                <w:rFonts w:ascii="Times New Roman" w:hAnsi="Times New Roman" w:cs="Times New Roman"/>
                <w:b/>
                <w:sz w:val="28"/>
                <w:szCs w:val="28"/>
              </w:rPr>
              <w:t>Discussion Questions</w:t>
            </w:r>
          </w:p>
          <w:p w:rsidR="00A75D13" w:rsidRDefault="00A75D13" w:rsidP="0055440F">
            <w:pPr>
              <w:jc w:val="center"/>
              <w:rPr>
                <w:rFonts w:ascii="Times New Roman" w:hAnsi="Times New Roman" w:cs="Times New Roman"/>
                <w:sz w:val="28"/>
                <w:szCs w:val="28"/>
              </w:rPr>
            </w:pPr>
            <w:r>
              <w:rPr>
                <w:rFonts w:ascii="Times New Roman" w:hAnsi="Times New Roman" w:cs="Times New Roman"/>
                <w:sz w:val="28"/>
                <w:szCs w:val="28"/>
              </w:rPr>
              <w:t xml:space="preserve">Responsible for answering the questions and participating in the discussions with peers.  Facilitators and learners work continually with each other to accomplish the goals within the learning environment.  </w:t>
            </w:r>
          </w:p>
        </w:tc>
      </w:tr>
      <w:tr w:rsidR="0055440F" w:rsidTr="0055440F">
        <w:trPr>
          <w:trHeight w:val="593"/>
        </w:trPr>
        <w:tc>
          <w:tcPr>
            <w:tcW w:w="4675" w:type="dxa"/>
          </w:tcPr>
          <w:p w:rsidR="0055440F" w:rsidRDefault="008F4AEB" w:rsidP="0055440F">
            <w:pPr>
              <w:jc w:val="center"/>
              <w:rPr>
                <w:rFonts w:ascii="Times New Roman" w:hAnsi="Times New Roman" w:cs="Times New Roman"/>
                <w:b/>
                <w:sz w:val="28"/>
                <w:szCs w:val="28"/>
              </w:rPr>
            </w:pPr>
            <w:r w:rsidRPr="008F4AEB">
              <w:rPr>
                <w:rFonts w:ascii="Times New Roman" w:hAnsi="Times New Roman" w:cs="Times New Roman"/>
                <w:b/>
                <w:sz w:val="28"/>
                <w:szCs w:val="28"/>
              </w:rPr>
              <w:t>Personal Communication</w:t>
            </w:r>
          </w:p>
          <w:p w:rsidR="008F4AEB" w:rsidRPr="008F4AEB" w:rsidRDefault="008F4AEB" w:rsidP="0055440F">
            <w:pPr>
              <w:jc w:val="center"/>
              <w:rPr>
                <w:rFonts w:ascii="Times New Roman" w:hAnsi="Times New Roman" w:cs="Times New Roman"/>
                <w:sz w:val="28"/>
                <w:szCs w:val="28"/>
              </w:rPr>
            </w:pPr>
            <w:r>
              <w:rPr>
                <w:rFonts w:ascii="Times New Roman" w:hAnsi="Times New Roman" w:cs="Times New Roman"/>
                <w:sz w:val="28"/>
                <w:szCs w:val="28"/>
              </w:rPr>
              <w:t xml:space="preserve">Facilitators are responsible for keeps learners on track.  Personal communication can happen within emails or individual forums.  Facilitators must answer questions promptly and keep learners on track.  </w:t>
            </w:r>
          </w:p>
        </w:tc>
        <w:tc>
          <w:tcPr>
            <w:tcW w:w="4675" w:type="dxa"/>
          </w:tcPr>
          <w:p w:rsidR="0055440F" w:rsidRDefault="008F4AEB" w:rsidP="0055440F">
            <w:pPr>
              <w:jc w:val="center"/>
              <w:rPr>
                <w:rFonts w:ascii="Times New Roman" w:hAnsi="Times New Roman" w:cs="Times New Roman"/>
                <w:b/>
                <w:sz w:val="28"/>
                <w:szCs w:val="28"/>
              </w:rPr>
            </w:pPr>
            <w:r w:rsidRPr="008F4AEB">
              <w:rPr>
                <w:rFonts w:ascii="Times New Roman" w:hAnsi="Times New Roman" w:cs="Times New Roman"/>
                <w:b/>
                <w:sz w:val="28"/>
                <w:szCs w:val="28"/>
              </w:rPr>
              <w:t>Personal Communication</w:t>
            </w:r>
          </w:p>
          <w:p w:rsidR="008F4AEB" w:rsidRPr="008F4AEB" w:rsidRDefault="008F4AEB" w:rsidP="0055440F">
            <w:pPr>
              <w:jc w:val="center"/>
              <w:rPr>
                <w:rFonts w:ascii="Times New Roman" w:hAnsi="Times New Roman" w:cs="Times New Roman"/>
                <w:sz w:val="28"/>
                <w:szCs w:val="28"/>
              </w:rPr>
            </w:pPr>
            <w:r>
              <w:rPr>
                <w:rFonts w:ascii="Times New Roman" w:hAnsi="Times New Roman" w:cs="Times New Roman"/>
                <w:sz w:val="28"/>
                <w:szCs w:val="28"/>
              </w:rPr>
              <w:t xml:space="preserve">Responsible for asking questions or for an explanation on assignments that are unclear.  Must communicate openly with facilitators in the online environment explaining any issues that arise to keep the facilitator informed.  </w:t>
            </w:r>
          </w:p>
          <w:p w:rsidR="008F4AEB" w:rsidRDefault="008F4AEB" w:rsidP="0055440F">
            <w:pPr>
              <w:jc w:val="center"/>
              <w:rPr>
                <w:rFonts w:ascii="Times New Roman" w:hAnsi="Times New Roman" w:cs="Times New Roman"/>
                <w:sz w:val="28"/>
                <w:szCs w:val="28"/>
              </w:rPr>
            </w:pPr>
          </w:p>
        </w:tc>
      </w:tr>
      <w:tr w:rsidR="0055440F" w:rsidTr="0055440F">
        <w:trPr>
          <w:trHeight w:val="602"/>
        </w:trPr>
        <w:tc>
          <w:tcPr>
            <w:tcW w:w="4675" w:type="dxa"/>
          </w:tcPr>
          <w:p w:rsidR="0055440F" w:rsidRDefault="008F4AEB" w:rsidP="0055440F">
            <w:pPr>
              <w:jc w:val="center"/>
              <w:rPr>
                <w:rFonts w:ascii="Times New Roman" w:hAnsi="Times New Roman" w:cs="Times New Roman"/>
                <w:b/>
                <w:sz w:val="28"/>
                <w:szCs w:val="28"/>
              </w:rPr>
            </w:pPr>
            <w:r w:rsidRPr="008F4AEB">
              <w:rPr>
                <w:rFonts w:ascii="Times New Roman" w:hAnsi="Times New Roman" w:cs="Times New Roman"/>
                <w:b/>
                <w:sz w:val="28"/>
                <w:szCs w:val="28"/>
              </w:rPr>
              <w:t>Feedback</w:t>
            </w:r>
          </w:p>
          <w:p w:rsidR="008F4AEB" w:rsidRPr="008F4AEB" w:rsidRDefault="008F4AEB" w:rsidP="0055440F">
            <w:pPr>
              <w:jc w:val="center"/>
              <w:rPr>
                <w:rFonts w:ascii="Times New Roman" w:hAnsi="Times New Roman" w:cs="Times New Roman"/>
                <w:sz w:val="28"/>
                <w:szCs w:val="28"/>
              </w:rPr>
            </w:pPr>
            <w:r>
              <w:rPr>
                <w:rFonts w:ascii="Times New Roman" w:hAnsi="Times New Roman" w:cs="Times New Roman"/>
                <w:sz w:val="28"/>
                <w:szCs w:val="28"/>
              </w:rPr>
              <w:t xml:space="preserve">Responsible for giving clear and concise feedback to learners.  Facilitators are responsible for giving feedback on assignments quickly.  To explain mistakes on what was done incorrectly and how they can improve the next time.  </w:t>
            </w:r>
          </w:p>
          <w:p w:rsidR="008F4AEB" w:rsidRDefault="008F4AEB" w:rsidP="0055440F">
            <w:pPr>
              <w:jc w:val="center"/>
              <w:rPr>
                <w:rFonts w:ascii="Times New Roman" w:hAnsi="Times New Roman" w:cs="Times New Roman"/>
                <w:sz w:val="28"/>
                <w:szCs w:val="28"/>
              </w:rPr>
            </w:pPr>
          </w:p>
        </w:tc>
        <w:tc>
          <w:tcPr>
            <w:tcW w:w="4675" w:type="dxa"/>
          </w:tcPr>
          <w:p w:rsidR="0055440F" w:rsidRDefault="008F4AEB" w:rsidP="0055440F">
            <w:pPr>
              <w:jc w:val="center"/>
              <w:rPr>
                <w:rFonts w:ascii="Times New Roman" w:hAnsi="Times New Roman" w:cs="Times New Roman"/>
                <w:b/>
                <w:sz w:val="28"/>
                <w:szCs w:val="28"/>
              </w:rPr>
            </w:pPr>
            <w:r w:rsidRPr="008F4AEB">
              <w:rPr>
                <w:rFonts w:ascii="Times New Roman" w:hAnsi="Times New Roman" w:cs="Times New Roman"/>
                <w:b/>
                <w:sz w:val="28"/>
                <w:szCs w:val="28"/>
              </w:rPr>
              <w:t>Feedback</w:t>
            </w:r>
          </w:p>
          <w:p w:rsidR="008F4AEB" w:rsidRPr="008F4AEB" w:rsidRDefault="008F4AEB" w:rsidP="0055440F">
            <w:pPr>
              <w:jc w:val="center"/>
              <w:rPr>
                <w:rFonts w:ascii="Times New Roman" w:hAnsi="Times New Roman" w:cs="Times New Roman"/>
                <w:sz w:val="28"/>
                <w:szCs w:val="28"/>
              </w:rPr>
            </w:pPr>
            <w:r>
              <w:rPr>
                <w:rFonts w:ascii="Times New Roman" w:hAnsi="Times New Roman" w:cs="Times New Roman"/>
                <w:sz w:val="28"/>
                <w:szCs w:val="28"/>
              </w:rPr>
              <w:t xml:space="preserve">Students must be open to suggestions of improvement from the facilitator.  They must take these suggestions of improve and turn them into learning how to complete the tasks correctly.  </w:t>
            </w:r>
          </w:p>
        </w:tc>
      </w:tr>
      <w:tr w:rsidR="0055440F" w:rsidTr="0055440F">
        <w:trPr>
          <w:trHeight w:val="548"/>
        </w:trPr>
        <w:tc>
          <w:tcPr>
            <w:tcW w:w="4675" w:type="dxa"/>
          </w:tcPr>
          <w:p w:rsidR="0055440F" w:rsidRDefault="008F4AEB" w:rsidP="0055440F">
            <w:pPr>
              <w:jc w:val="center"/>
              <w:rPr>
                <w:rFonts w:ascii="Times New Roman" w:hAnsi="Times New Roman" w:cs="Times New Roman"/>
                <w:b/>
                <w:sz w:val="28"/>
                <w:szCs w:val="28"/>
              </w:rPr>
            </w:pPr>
            <w:r w:rsidRPr="008F4AEB">
              <w:rPr>
                <w:rFonts w:ascii="Times New Roman" w:hAnsi="Times New Roman" w:cs="Times New Roman"/>
                <w:b/>
                <w:sz w:val="28"/>
                <w:szCs w:val="28"/>
              </w:rPr>
              <w:t>Instructional Explanations</w:t>
            </w:r>
          </w:p>
          <w:p w:rsidR="008F4AEB" w:rsidRPr="008F4AEB" w:rsidRDefault="008F4AEB" w:rsidP="0055440F">
            <w:pPr>
              <w:jc w:val="center"/>
              <w:rPr>
                <w:rFonts w:ascii="Times New Roman" w:hAnsi="Times New Roman" w:cs="Times New Roman"/>
                <w:sz w:val="28"/>
                <w:szCs w:val="28"/>
              </w:rPr>
            </w:pPr>
            <w:r>
              <w:rPr>
                <w:rFonts w:ascii="Times New Roman" w:hAnsi="Times New Roman" w:cs="Times New Roman"/>
                <w:sz w:val="28"/>
                <w:szCs w:val="28"/>
              </w:rPr>
              <w:t xml:space="preserve">Responsible for explaining all assignments and answering questions that learners have.  They must make sure that learners completely </w:t>
            </w:r>
            <w:r>
              <w:rPr>
                <w:rFonts w:ascii="Times New Roman" w:hAnsi="Times New Roman" w:cs="Times New Roman"/>
                <w:sz w:val="28"/>
                <w:szCs w:val="28"/>
              </w:rPr>
              <w:lastRenderedPageBreak/>
              <w:t xml:space="preserve">understand the assignments and the purpose behind the methods of instruction.  Meeting the needs of all students is a priority.  </w:t>
            </w:r>
          </w:p>
        </w:tc>
        <w:tc>
          <w:tcPr>
            <w:tcW w:w="4675" w:type="dxa"/>
          </w:tcPr>
          <w:p w:rsidR="0055440F" w:rsidRDefault="008F4AEB" w:rsidP="0055440F">
            <w:pPr>
              <w:jc w:val="center"/>
              <w:rPr>
                <w:rFonts w:ascii="Times New Roman" w:hAnsi="Times New Roman" w:cs="Times New Roman"/>
                <w:b/>
                <w:sz w:val="28"/>
                <w:szCs w:val="28"/>
              </w:rPr>
            </w:pPr>
            <w:r w:rsidRPr="008F4AEB">
              <w:rPr>
                <w:rFonts w:ascii="Times New Roman" w:hAnsi="Times New Roman" w:cs="Times New Roman"/>
                <w:b/>
                <w:sz w:val="28"/>
                <w:szCs w:val="28"/>
              </w:rPr>
              <w:lastRenderedPageBreak/>
              <w:t>Instructional Explanations</w:t>
            </w:r>
          </w:p>
          <w:p w:rsidR="008F4AEB" w:rsidRPr="008F4AEB" w:rsidRDefault="008F4AEB" w:rsidP="0055440F">
            <w:pPr>
              <w:jc w:val="center"/>
              <w:rPr>
                <w:rFonts w:ascii="Times New Roman" w:hAnsi="Times New Roman" w:cs="Times New Roman"/>
                <w:sz w:val="28"/>
                <w:szCs w:val="28"/>
              </w:rPr>
            </w:pPr>
            <w:r>
              <w:rPr>
                <w:rFonts w:ascii="Times New Roman" w:hAnsi="Times New Roman" w:cs="Times New Roman"/>
                <w:sz w:val="28"/>
                <w:szCs w:val="28"/>
              </w:rPr>
              <w:t xml:space="preserve">Learners are responsible for asking questions relating to things they do not understand.  They must ask for clarification on any portion of the </w:t>
            </w:r>
            <w:r w:rsidR="002B0ECF">
              <w:rPr>
                <w:rFonts w:ascii="Times New Roman" w:hAnsi="Times New Roman" w:cs="Times New Roman"/>
                <w:sz w:val="28"/>
                <w:szCs w:val="28"/>
              </w:rPr>
              <w:lastRenderedPageBreak/>
              <w:t xml:space="preserve">assignments to ensure they are properly completing them.  They are responsible for meeting their own needs and ensuring that assignments are completed properly.  </w:t>
            </w:r>
          </w:p>
        </w:tc>
      </w:tr>
      <w:tr w:rsidR="0055440F" w:rsidTr="0055440F">
        <w:trPr>
          <w:trHeight w:val="485"/>
        </w:trPr>
        <w:tc>
          <w:tcPr>
            <w:tcW w:w="4675" w:type="dxa"/>
          </w:tcPr>
          <w:p w:rsidR="0055440F" w:rsidRDefault="002B0ECF" w:rsidP="0055440F">
            <w:pPr>
              <w:jc w:val="center"/>
              <w:rPr>
                <w:rFonts w:ascii="Times New Roman" w:hAnsi="Times New Roman" w:cs="Times New Roman"/>
                <w:b/>
                <w:sz w:val="28"/>
                <w:szCs w:val="28"/>
              </w:rPr>
            </w:pPr>
            <w:r w:rsidRPr="002B0ECF">
              <w:rPr>
                <w:rFonts w:ascii="Times New Roman" w:hAnsi="Times New Roman" w:cs="Times New Roman"/>
                <w:b/>
                <w:sz w:val="28"/>
                <w:szCs w:val="28"/>
              </w:rPr>
              <w:lastRenderedPageBreak/>
              <w:t>Interpersonal Communication Skills</w:t>
            </w:r>
          </w:p>
          <w:p w:rsidR="002B0ECF" w:rsidRPr="002B0ECF" w:rsidRDefault="002B0ECF" w:rsidP="002B0ECF">
            <w:pPr>
              <w:jc w:val="center"/>
              <w:rPr>
                <w:rFonts w:ascii="Times New Roman" w:hAnsi="Times New Roman" w:cs="Times New Roman"/>
                <w:sz w:val="28"/>
                <w:szCs w:val="28"/>
              </w:rPr>
            </w:pPr>
            <w:r>
              <w:rPr>
                <w:rFonts w:ascii="Times New Roman" w:hAnsi="Times New Roman" w:cs="Times New Roman"/>
                <w:sz w:val="28"/>
                <w:szCs w:val="28"/>
              </w:rPr>
              <w:t xml:space="preserve">Responsible for effectively communicating with all learners within their classroom.  </w:t>
            </w:r>
          </w:p>
        </w:tc>
        <w:tc>
          <w:tcPr>
            <w:tcW w:w="4675" w:type="dxa"/>
          </w:tcPr>
          <w:p w:rsidR="0055440F" w:rsidRDefault="002B0ECF" w:rsidP="0055440F">
            <w:pPr>
              <w:jc w:val="center"/>
              <w:rPr>
                <w:rFonts w:ascii="Times New Roman" w:hAnsi="Times New Roman" w:cs="Times New Roman"/>
                <w:b/>
                <w:sz w:val="28"/>
                <w:szCs w:val="28"/>
              </w:rPr>
            </w:pPr>
            <w:r w:rsidRPr="002B0ECF">
              <w:rPr>
                <w:rFonts w:ascii="Times New Roman" w:hAnsi="Times New Roman" w:cs="Times New Roman"/>
                <w:b/>
                <w:sz w:val="28"/>
                <w:szCs w:val="28"/>
              </w:rPr>
              <w:t>Interpersonal Communication Skills</w:t>
            </w:r>
          </w:p>
          <w:p w:rsidR="002B0ECF" w:rsidRPr="002B0ECF" w:rsidRDefault="002B0ECF" w:rsidP="0055440F">
            <w:pPr>
              <w:jc w:val="center"/>
              <w:rPr>
                <w:rFonts w:ascii="Times New Roman" w:hAnsi="Times New Roman" w:cs="Times New Roman"/>
                <w:sz w:val="28"/>
                <w:szCs w:val="28"/>
              </w:rPr>
            </w:pPr>
            <w:r>
              <w:rPr>
                <w:rFonts w:ascii="Times New Roman" w:hAnsi="Times New Roman" w:cs="Times New Roman"/>
                <w:sz w:val="28"/>
                <w:szCs w:val="28"/>
              </w:rPr>
              <w:t xml:space="preserve">Responsible for successfully communicating with the facilitator in all aspects of communication in the online educational environment.  </w:t>
            </w:r>
          </w:p>
        </w:tc>
      </w:tr>
    </w:tbl>
    <w:p w:rsidR="0055440F" w:rsidRPr="0055440F" w:rsidRDefault="0055440F" w:rsidP="0055440F">
      <w:pPr>
        <w:rPr>
          <w:rFonts w:ascii="Times New Roman" w:hAnsi="Times New Roman" w:cs="Times New Roman"/>
          <w:sz w:val="28"/>
          <w:szCs w:val="28"/>
        </w:rPr>
      </w:pPr>
    </w:p>
    <w:sectPr w:rsidR="0055440F" w:rsidRPr="005544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40F"/>
    <w:rsid w:val="002B0ECF"/>
    <w:rsid w:val="0055440F"/>
    <w:rsid w:val="00671F66"/>
    <w:rsid w:val="008F4AEB"/>
    <w:rsid w:val="00A75D13"/>
    <w:rsid w:val="00E17342"/>
    <w:rsid w:val="00E33DB0"/>
    <w:rsid w:val="00FA3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4B523A-79A5-44F2-82F0-1AC857B02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544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Donatacci</dc:creator>
  <cp:lastModifiedBy>Helen Donatacci</cp:lastModifiedBy>
  <cp:revision>2</cp:revision>
  <dcterms:created xsi:type="dcterms:W3CDTF">2013-07-23T01:59:00Z</dcterms:created>
  <dcterms:modified xsi:type="dcterms:W3CDTF">2013-07-23T01:59:00Z</dcterms:modified>
</cp:coreProperties>
</file>